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53" w:rsidRPr="006E318B" w:rsidRDefault="003E4B53" w:rsidP="003E4B53">
      <w:pPr>
        <w:rPr>
          <w:rFonts w:cs="David"/>
          <w:rtl/>
        </w:rPr>
      </w:pPr>
      <w:bookmarkStart w:id="0" w:name="_GoBack"/>
      <w:bookmarkEnd w:id="0"/>
      <w:r w:rsidRPr="006E318B">
        <w:rPr>
          <w:rFonts w:cs="David" w:hint="cs"/>
          <w:rtl/>
        </w:rPr>
        <w:t xml:space="preserve">לכבוד </w:t>
      </w:r>
    </w:p>
    <w:p w:rsidR="003E4B53" w:rsidRPr="006E318B" w:rsidRDefault="003E4B53" w:rsidP="003E4B53">
      <w:pPr>
        <w:rPr>
          <w:rFonts w:cs="David"/>
          <w:rtl/>
        </w:rPr>
      </w:pPr>
      <w:r w:rsidRPr="006E318B">
        <w:rPr>
          <w:rFonts w:cs="David" w:hint="cs"/>
          <w:rtl/>
        </w:rPr>
        <w:t>הוצאת אוניברסיטת בר-אילן</w:t>
      </w:r>
    </w:p>
    <w:p w:rsidR="006E318B" w:rsidRPr="006E318B" w:rsidRDefault="006E318B" w:rsidP="003E4B53">
      <w:pPr>
        <w:rPr>
          <w:rFonts w:cs="David"/>
          <w:rtl/>
        </w:rPr>
      </w:pPr>
      <w:r w:rsidRPr="006E318B">
        <w:rPr>
          <w:rFonts w:cs="David" w:hint="cs"/>
          <w:rtl/>
        </w:rPr>
        <w:t xml:space="preserve">אוניברסיטת בר אילן </w:t>
      </w:r>
    </w:p>
    <w:p w:rsidR="003E4B53" w:rsidRPr="006E318B" w:rsidRDefault="003E4B53" w:rsidP="003E4B53">
      <w:pPr>
        <w:rPr>
          <w:rFonts w:cs="David"/>
          <w:u w:val="single"/>
          <w:rtl/>
        </w:rPr>
      </w:pPr>
      <w:r w:rsidRPr="006E318B">
        <w:rPr>
          <w:rFonts w:cs="David" w:hint="cs"/>
          <w:u w:val="single"/>
          <w:rtl/>
        </w:rPr>
        <w:t>רמת-גן  52900</w:t>
      </w:r>
    </w:p>
    <w:p w:rsidR="003E4B53" w:rsidRPr="006E318B" w:rsidRDefault="003E4B53" w:rsidP="003E4B53">
      <w:pPr>
        <w:rPr>
          <w:rFonts w:cs="David"/>
          <w:u w:val="single"/>
          <w:rtl/>
        </w:rPr>
      </w:pPr>
    </w:p>
    <w:p w:rsidR="006E318B" w:rsidRDefault="006E318B" w:rsidP="003E4B53">
      <w:pPr>
        <w:rPr>
          <w:rFonts w:cs="David"/>
          <w:rtl/>
        </w:rPr>
      </w:pPr>
    </w:p>
    <w:p w:rsidR="003E4B53" w:rsidRDefault="003E4B53" w:rsidP="003E4B53">
      <w:pPr>
        <w:rPr>
          <w:rFonts w:cs="David"/>
          <w:rtl/>
        </w:rPr>
      </w:pPr>
      <w:r w:rsidRPr="006E318B">
        <w:rPr>
          <w:rFonts w:cs="David" w:hint="cs"/>
          <w:rtl/>
        </w:rPr>
        <w:t>שלום רב,</w:t>
      </w:r>
    </w:p>
    <w:p w:rsidR="006E318B" w:rsidRDefault="006E318B" w:rsidP="003E4B53">
      <w:pPr>
        <w:rPr>
          <w:rFonts w:cs="David"/>
          <w:rtl/>
        </w:rPr>
      </w:pPr>
    </w:p>
    <w:p w:rsidR="006E318B" w:rsidRPr="006E318B" w:rsidRDefault="006E318B" w:rsidP="003E4B53">
      <w:pPr>
        <w:rPr>
          <w:rFonts w:cs="David"/>
          <w:b/>
          <w:bCs/>
          <w:rtl/>
        </w:rPr>
      </w:pPr>
      <w:r>
        <w:rPr>
          <w:rFonts w:cs="David" w:hint="cs"/>
          <w:rtl/>
        </w:rPr>
        <w:tab/>
      </w:r>
      <w:r>
        <w:rPr>
          <w:rFonts w:cs="David" w:hint="cs"/>
          <w:rtl/>
        </w:rPr>
        <w:tab/>
        <w:t xml:space="preserve">הנדון: </w:t>
      </w:r>
      <w:r>
        <w:rPr>
          <w:rFonts w:cs="David" w:hint="cs"/>
          <w:b/>
          <w:bCs/>
          <w:rtl/>
        </w:rPr>
        <w:t>כתב העברת זכויות יוצרים</w:t>
      </w:r>
    </w:p>
    <w:p w:rsidR="003E4B53" w:rsidRPr="006E318B" w:rsidRDefault="003E4B53" w:rsidP="003E4B53">
      <w:pPr>
        <w:rPr>
          <w:rFonts w:cs="David"/>
          <w:rtl/>
        </w:rPr>
      </w:pPr>
    </w:p>
    <w:p w:rsidR="003E4B53" w:rsidRPr="006E318B" w:rsidRDefault="003E4B53" w:rsidP="003E4B53">
      <w:pPr>
        <w:rPr>
          <w:rFonts w:cs="David"/>
          <w:rtl/>
        </w:rPr>
      </w:pPr>
    </w:p>
    <w:p w:rsidR="003E4B53" w:rsidRPr="006E318B" w:rsidRDefault="003E4B53" w:rsidP="003E4B53">
      <w:pPr>
        <w:rPr>
          <w:rFonts w:cs="David"/>
          <w:u w:val="single"/>
          <w:rtl/>
        </w:rPr>
      </w:pPr>
      <w:r w:rsidRPr="006E318B">
        <w:rPr>
          <w:rFonts w:cs="David" w:hint="cs"/>
          <w:rtl/>
        </w:rPr>
        <w:t xml:space="preserve">כתב העברת זכויות יוצרים למאמר </w:t>
      </w:r>
      <w:r w:rsidRPr="006E318B">
        <w:rPr>
          <w:rFonts w:cs="David" w:hint="cs"/>
          <w:u w:val="single"/>
          <w:rtl/>
        </w:rPr>
        <w:t xml:space="preserve">                                                                                  .</w:t>
      </w:r>
    </w:p>
    <w:p w:rsidR="003E4B53" w:rsidRPr="006E318B" w:rsidRDefault="003E4B53" w:rsidP="003E4B53">
      <w:pPr>
        <w:rPr>
          <w:rFonts w:cs="David"/>
          <w:u w:val="single"/>
          <w:rtl/>
        </w:rPr>
      </w:pPr>
    </w:p>
    <w:p w:rsidR="003E4B53" w:rsidRDefault="003E4B53" w:rsidP="006E318B">
      <w:pPr>
        <w:spacing w:line="480" w:lineRule="auto"/>
        <w:rPr>
          <w:rFonts w:cs="David"/>
          <w:u w:val="single"/>
          <w:rtl/>
        </w:rPr>
      </w:pPr>
      <w:r w:rsidRPr="006E318B">
        <w:rPr>
          <w:rFonts w:cs="David" w:hint="cs"/>
          <w:u w:val="single"/>
          <w:rtl/>
        </w:rPr>
        <w:t xml:space="preserve">                                                                                  </w:t>
      </w:r>
      <w:r w:rsidRPr="006E318B">
        <w:rPr>
          <w:rFonts w:cs="David" w:hint="cs"/>
          <w:rtl/>
        </w:rPr>
        <w:t xml:space="preserve">   </w:t>
      </w:r>
      <w:r w:rsidR="006E318B" w:rsidRPr="006E318B">
        <w:rPr>
          <w:rFonts w:cs="David" w:hint="cs"/>
          <w:rtl/>
        </w:rPr>
        <w:t>(להלן: "המאמר")</w:t>
      </w:r>
      <w:r w:rsidR="006E318B">
        <w:rPr>
          <w:rFonts w:cs="David" w:hint="cs"/>
          <w:rtl/>
        </w:rPr>
        <w:t xml:space="preserve"> </w:t>
      </w:r>
      <w:r w:rsidRPr="006E318B">
        <w:rPr>
          <w:rFonts w:cs="David" w:hint="cs"/>
          <w:rtl/>
        </w:rPr>
        <w:t>שיתפרסם ב</w:t>
      </w:r>
      <w:r w:rsidR="006E318B">
        <w:rPr>
          <w:rFonts w:cs="David" w:hint="cs"/>
          <w:rtl/>
        </w:rPr>
        <w:t xml:space="preserve">כתב העת 'בקורת ופרשנות'. </w:t>
      </w:r>
    </w:p>
    <w:p w:rsidR="006E318B" w:rsidRPr="006E318B" w:rsidRDefault="006E318B" w:rsidP="006E318B">
      <w:pPr>
        <w:spacing w:line="480" w:lineRule="auto"/>
        <w:rPr>
          <w:rFonts w:cs="David"/>
          <w:rtl/>
        </w:rPr>
      </w:pPr>
      <w:r w:rsidRPr="006E318B">
        <w:rPr>
          <w:rFonts w:cs="David" w:hint="cs"/>
          <w:rtl/>
        </w:rPr>
        <w:t>אני החתום מטה, מצהיר ומתחייב כדלקמן:</w:t>
      </w:r>
    </w:p>
    <w:p w:rsidR="006E318B" w:rsidRPr="006E318B" w:rsidRDefault="006E318B" w:rsidP="006E318B">
      <w:pPr>
        <w:rPr>
          <w:rFonts w:cs="David"/>
          <w:u w:val="single"/>
          <w:rtl/>
        </w:rPr>
      </w:pPr>
    </w:p>
    <w:p w:rsidR="006E318B" w:rsidRDefault="006E318B" w:rsidP="006E318B">
      <w:pPr>
        <w:pStyle w:val="a3"/>
        <w:numPr>
          <w:ilvl w:val="0"/>
          <w:numId w:val="2"/>
        </w:numPr>
        <w:ind w:left="328" w:hanging="425"/>
        <w:rPr>
          <w:rFonts w:cs="David"/>
        </w:rPr>
      </w:pPr>
      <w:r w:rsidRPr="006E318B">
        <w:rPr>
          <w:rFonts w:cs="David" w:hint="cs"/>
          <w:rtl/>
        </w:rPr>
        <w:t>המאמר המוגש על ידי ל'בקורת ופרשנות' הוא מאמר מקורי, שלא פורסם ב</w:t>
      </w:r>
      <w:r>
        <w:rPr>
          <w:rFonts w:cs="David" w:hint="cs"/>
          <w:rtl/>
        </w:rPr>
        <w:t>במה</w:t>
      </w:r>
      <w:r w:rsidRPr="006E318B">
        <w:rPr>
          <w:rFonts w:cs="David" w:hint="cs"/>
          <w:rtl/>
        </w:rPr>
        <w:t xml:space="preserve"> אחר</w:t>
      </w:r>
      <w:r>
        <w:rPr>
          <w:rFonts w:cs="David" w:hint="cs"/>
          <w:rtl/>
        </w:rPr>
        <w:t>ת</w:t>
      </w:r>
      <w:r w:rsidRPr="006E318B">
        <w:rPr>
          <w:rFonts w:cs="David" w:hint="cs"/>
          <w:rtl/>
        </w:rPr>
        <w:t xml:space="preserve">, כולו או חלקו, ואיננו מועמד לפרסום במקומות אחרים, בעברית או בכל שפה אחרת. מאמר זה הוא פרי מחקרי ואני בעל זכויות היוצרים בו. </w:t>
      </w:r>
    </w:p>
    <w:p w:rsidR="006E318B" w:rsidRPr="006E318B" w:rsidRDefault="006E318B" w:rsidP="006E318B">
      <w:pPr>
        <w:ind w:left="-97"/>
        <w:rPr>
          <w:rFonts w:cs="David"/>
          <w:rtl/>
        </w:rPr>
      </w:pPr>
    </w:p>
    <w:p w:rsidR="003E4B53" w:rsidRPr="006E318B" w:rsidRDefault="003E4B53" w:rsidP="006E318B">
      <w:pPr>
        <w:pStyle w:val="a3"/>
        <w:numPr>
          <w:ilvl w:val="0"/>
          <w:numId w:val="2"/>
        </w:numPr>
        <w:ind w:left="281"/>
        <w:rPr>
          <w:rFonts w:cs="David"/>
          <w:rtl/>
        </w:rPr>
      </w:pPr>
      <w:r w:rsidRPr="006E318B">
        <w:rPr>
          <w:rFonts w:cs="David" w:hint="cs"/>
          <w:rtl/>
        </w:rPr>
        <w:t>אני מעביר בזאת להוצאת אוניברסיטת בר-אילן (להלן המו"ל) את כל זכויות היוצרים במאמר בשפה העברית בלבד. במקרה שהמאמר כולל קטעים, תמונות, גרפים  ו / או טבלאות  הדורשים  בקשה להעברת זכויות,  תחול עליי האחריות לכך.</w:t>
      </w:r>
    </w:p>
    <w:p w:rsidR="003E4B53" w:rsidRPr="006E318B" w:rsidRDefault="003E4B53" w:rsidP="003E4B53">
      <w:pPr>
        <w:ind w:left="281"/>
        <w:rPr>
          <w:rFonts w:cs="David"/>
          <w:rtl/>
        </w:rPr>
      </w:pPr>
    </w:p>
    <w:p w:rsidR="003E4B53" w:rsidRPr="006E318B" w:rsidRDefault="003E4B53" w:rsidP="003E4B53">
      <w:pPr>
        <w:numPr>
          <w:ilvl w:val="0"/>
          <w:numId w:val="1"/>
        </w:numPr>
        <w:rPr>
          <w:rFonts w:cs="David"/>
        </w:rPr>
      </w:pPr>
      <w:r w:rsidRPr="006E318B">
        <w:rPr>
          <w:rFonts w:cs="David" w:hint="cs"/>
          <w:rtl/>
        </w:rPr>
        <w:t>המו"ל יהיה רשאי לעשות שימוש הנובע מזכויות היוצרים שלו במאמר הן במדיה הכתובה והן במדיה האלקטרונית  ובלבד שעיבוד בתוכנו של המאמר לא ייעשה אלא בשיתוף המחבר ובהסכמתו בכל הקשור לתוכן כתב היד.</w:t>
      </w:r>
    </w:p>
    <w:p w:rsidR="003E4B53" w:rsidRPr="006E318B" w:rsidRDefault="003E4B53" w:rsidP="003E4B53">
      <w:pPr>
        <w:ind w:left="-19"/>
        <w:rPr>
          <w:rFonts w:cs="David"/>
          <w:rtl/>
        </w:rPr>
      </w:pPr>
    </w:p>
    <w:p w:rsidR="003E4B53" w:rsidRPr="006E318B" w:rsidRDefault="003E4B53" w:rsidP="003E4B53">
      <w:pPr>
        <w:numPr>
          <w:ilvl w:val="0"/>
          <w:numId w:val="1"/>
        </w:numPr>
        <w:rPr>
          <w:rFonts w:cs="David"/>
        </w:rPr>
      </w:pPr>
      <w:r w:rsidRPr="006E318B">
        <w:rPr>
          <w:rFonts w:cs="David" w:hint="cs"/>
          <w:rtl/>
        </w:rPr>
        <w:t>המו"ל לא יהיה רשאי להעביר זכויות או חלק מהם ללא אישור המחבר למעט בשפה העברית.</w:t>
      </w:r>
    </w:p>
    <w:p w:rsidR="003E4B53" w:rsidRPr="006E318B" w:rsidRDefault="003E4B53" w:rsidP="003E4B53">
      <w:pPr>
        <w:rPr>
          <w:rFonts w:cs="David"/>
          <w:rtl/>
        </w:rPr>
      </w:pPr>
    </w:p>
    <w:p w:rsidR="003E4B53" w:rsidRPr="006E318B" w:rsidRDefault="003E4B53" w:rsidP="003E4B53">
      <w:pPr>
        <w:numPr>
          <w:ilvl w:val="0"/>
          <w:numId w:val="1"/>
        </w:numPr>
        <w:rPr>
          <w:rFonts w:cs="David"/>
        </w:rPr>
      </w:pPr>
      <w:r w:rsidRPr="006E318B">
        <w:rPr>
          <w:rFonts w:cs="David" w:hint="cs"/>
          <w:rtl/>
        </w:rPr>
        <w:t>לא העברתי ולא התחייבתי להעביר, בכל צורה, דרך או אופן שהוא, למישהו אחר, את כתב-היד של המאמר, כולו או מקצתו, ואת זכויות היוצרים בעברית. בכל מקרה שתיטען נגד המו"ל טענה כי בחיבור יש משום הפרת זכויות יוצרים, או לשון הרע, יהיה המחבר אחראי לתשלום כל הסכומים שהמו"ל יחויב בהם בגין טענות כנ"ל בין עפ"י פס"ד ובין כפשרה , לרבות הוצאות משפטיות וכל ההוצאות והנזקים שייגרמו למו"ל בגין טענות כנ"ל.</w:t>
      </w:r>
    </w:p>
    <w:p w:rsidR="003E4B53" w:rsidRPr="006E318B" w:rsidRDefault="003E4B53" w:rsidP="003E4B53">
      <w:pPr>
        <w:rPr>
          <w:rFonts w:cs="David"/>
          <w:rtl/>
        </w:rPr>
      </w:pPr>
    </w:p>
    <w:p w:rsidR="003E4B53" w:rsidRPr="006E318B" w:rsidRDefault="003E4B53" w:rsidP="006E318B">
      <w:pPr>
        <w:numPr>
          <w:ilvl w:val="0"/>
          <w:numId w:val="1"/>
        </w:numPr>
        <w:rPr>
          <w:rFonts w:cs="David"/>
        </w:rPr>
      </w:pPr>
      <w:r w:rsidRPr="006E318B">
        <w:rPr>
          <w:rFonts w:cs="David" w:hint="cs"/>
          <w:rtl/>
        </w:rPr>
        <w:t>אם וכאשר אפרסם מאמר זה באכסניה אחרת, בכל שפה שהיא, א</w:t>
      </w:r>
      <w:r w:rsidR="006E318B">
        <w:rPr>
          <w:rFonts w:cs="David" w:hint="cs"/>
          <w:rtl/>
        </w:rPr>
        <w:t xml:space="preserve">פנה באופן רשמי למערכת 'בקורת ופרשנות', </w:t>
      </w:r>
      <w:r w:rsidRPr="006E318B">
        <w:rPr>
          <w:rFonts w:cs="David" w:hint="cs"/>
          <w:rtl/>
        </w:rPr>
        <w:t>ואדאג לציין מפורשות,  כי המאמר הופיע לראשונה ב</w:t>
      </w:r>
      <w:r w:rsidR="006E318B">
        <w:rPr>
          <w:rFonts w:cs="David" w:hint="cs"/>
          <w:rtl/>
        </w:rPr>
        <w:t>'בקורת ופרשנות', הרואה אור ב</w:t>
      </w:r>
      <w:r w:rsidRPr="006E318B">
        <w:rPr>
          <w:rFonts w:cs="David" w:hint="cs"/>
          <w:rtl/>
        </w:rPr>
        <w:t xml:space="preserve">הוצאת אוניברסיטת בר-אילן, </w:t>
      </w:r>
      <w:r w:rsidR="006E318B">
        <w:rPr>
          <w:rFonts w:cs="David" w:hint="cs"/>
          <w:rtl/>
        </w:rPr>
        <w:t xml:space="preserve">ואציין את </w:t>
      </w:r>
      <w:r w:rsidRPr="006E318B">
        <w:rPr>
          <w:rFonts w:cs="David" w:hint="cs"/>
          <w:rtl/>
        </w:rPr>
        <w:t>מקום הפרסום ו</w:t>
      </w:r>
      <w:r w:rsidR="006E318B">
        <w:rPr>
          <w:rFonts w:cs="David" w:hint="cs"/>
          <w:rtl/>
        </w:rPr>
        <w:t xml:space="preserve">את </w:t>
      </w:r>
      <w:r w:rsidRPr="006E318B">
        <w:rPr>
          <w:rFonts w:cs="David" w:hint="cs"/>
          <w:rtl/>
        </w:rPr>
        <w:t>שנת ההוצאה.</w:t>
      </w:r>
    </w:p>
    <w:p w:rsidR="003E4B53" w:rsidRPr="006E318B" w:rsidRDefault="003E4B53" w:rsidP="003E4B53">
      <w:pPr>
        <w:rPr>
          <w:rFonts w:cs="David"/>
          <w:rtl/>
        </w:rPr>
      </w:pPr>
    </w:p>
    <w:p w:rsidR="003E4B53" w:rsidRPr="006E318B" w:rsidRDefault="003E4B53" w:rsidP="003E4B53">
      <w:pPr>
        <w:rPr>
          <w:rFonts w:cs="David"/>
        </w:rPr>
      </w:pPr>
    </w:p>
    <w:p w:rsidR="003E4B53" w:rsidRPr="006E318B" w:rsidRDefault="003E4B53" w:rsidP="003E4B53">
      <w:pPr>
        <w:ind w:left="-19"/>
        <w:rPr>
          <w:rFonts w:cs="David"/>
          <w:rtl/>
        </w:rPr>
      </w:pPr>
      <w:r w:rsidRPr="006E318B">
        <w:rPr>
          <w:rFonts w:cs="David" w:hint="cs"/>
          <w:rtl/>
        </w:rPr>
        <w:t>ולראיה באתי על החתום</w:t>
      </w:r>
    </w:p>
    <w:p w:rsidR="003E4B53" w:rsidRPr="006E318B" w:rsidRDefault="003E4B53" w:rsidP="003E4B53">
      <w:pPr>
        <w:ind w:left="-19"/>
        <w:rPr>
          <w:rFonts w:cs="David"/>
          <w:rtl/>
        </w:rPr>
      </w:pPr>
    </w:p>
    <w:p w:rsidR="003E4B53" w:rsidRPr="006E318B" w:rsidRDefault="003E4B53" w:rsidP="003E4B53">
      <w:pPr>
        <w:ind w:left="-19"/>
        <w:rPr>
          <w:rFonts w:cs="David"/>
          <w:rtl/>
        </w:rPr>
      </w:pPr>
      <w:r w:rsidRPr="006E318B">
        <w:rPr>
          <w:rFonts w:cs="David" w:hint="cs"/>
          <w:rtl/>
        </w:rPr>
        <w:t xml:space="preserve">      ביום </w:t>
      </w:r>
      <w:r w:rsidRPr="006E318B">
        <w:rPr>
          <w:rFonts w:cs="David" w:hint="cs"/>
          <w:u w:val="single"/>
          <w:rtl/>
        </w:rPr>
        <w:t xml:space="preserve">                      ,</w:t>
      </w:r>
      <w:r w:rsidRPr="006E318B">
        <w:rPr>
          <w:rFonts w:cs="David" w:hint="cs"/>
          <w:rtl/>
        </w:rPr>
        <w:t xml:space="preserve">   לחודש  </w:t>
      </w:r>
      <w:r w:rsidRPr="006E318B">
        <w:rPr>
          <w:rFonts w:cs="David" w:hint="cs"/>
          <w:u w:val="single"/>
          <w:rtl/>
        </w:rPr>
        <w:t xml:space="preserve">                  ,</w:t>
      </w:r>
      <w:r w:rsidRPr="006E318B">
        <w:rPr>
          <w:rFonts w:cs="David" w:hint="cs"/>
          <w:rtl/>
        </w:rPr>
        <w:t xml:space="preserve">   שנת  </w:t>
      </w:r>
      <w:r w:rsidRPr="006E318B">
        <w:rPr>
          <w:rFonts w:cs="David" w:hint="cs"/>
          <w:u w:val="single"/>
          <w:rtl/>
        </w:rPr>
        <w:t xml:space="preserve">                     .</w:t>
      </w:r>
    </w:p>
    <w:p w:rsidR="003E4B53" w:rsidRPr="006E318B" w:rsidRDefault="003E4B53" w:rsidP="003E4B53">
      <w:pPr>
        <w:ind w:left="-19"/>
        <w:rPr>
          <w:rFonts w:cs="David"/>
          <w:rtl/>
        </w:rPr>
      </w:pPr>
    </w:p>
    <w:p w:rsidR="003E4B53" w:rsidRPr="006E318B" w:rsidRDefault="003E4B53" w:rsidP="003E4B53">
      <w:pPr>
        <w:ind w:left="-19"/>
        <w:rPr>
          <w:rFonts w:cs="David"/>
          <w:rtl/>
        </w:rPr>
      </w:pPr>
    </w:p>
    <w:p w:rsidR="003E4B53" w:rsidRPr="006E318B" w:rsidRDefault="003E4B53" w:rsidP="003E4B53">
      <w:pPr>
        <w:ind w:left="-19"/>
        <w:rPr>
          <w:rFonts w:cs="David"/>
          <w:rtl/>
        </w:rPr>
      </w:pPr>
    </w:p>
    <w:p w:rsidR="003E4B53" w:rsidRPr="006E318B" w:rsidRDefault="003E4B53" w:rsidP="003E4B53">
      <w:pPr>
        <w:ind w:right="-284"/>
        <w:rPr>
          <w:rFonts w:cs="David"/>
          <w:u w:val="single"/>
          <w:rtl/>
        </w:rPr>
      </w:pPr>
      <w:r w:rsidRPr="006E318B">
        <w:rPr>
          <w:rFonts w:cs="David"/>
          <w:noProof/>
          <w:rtl/>
        </w:rPr>
        <mc:AlternateContent>
          <mc:Choice Requires="wps">
            <w:drawing>
              <wp:anchor distT="0" distB="0" distL="114300" distR="114300" simplePos="0" relativeHeight="251659264" behindDoc="0" locked="0" layoutInCell="0" allowOverlap="1" wp14:anchorId="0084E678" wp14:editId="058A37E7">
                <wp:simplePos x="0" y="0"/>
                <wp:positionH relativeFrom="page">
                  <wp:posOffset>6126480</wp:posOffset>
                </wp:positionH>
                <wp:positionV relativeFrom="paragraph">
                  <wp:posOffset>78105</wp:posOffset>
                </wp:positionV>
                <wp:extent cx="0" cy="0"/>
                <wp:effectExtent l="11430" t="12700" r="7620" b="6350"/>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6.15pt" to="48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" o:allowincell="f">
                <w10:wrap anchorx="page"/>
              </v:line>
            </w:pict>
          </mc:Fallback>
        </mc:AlternateContent>
      </w:r>
      <w:r w:rsidRPr="006E318B">
        <w:rPr>
          <w:rFonts w:cs="David" w:hint="cs"/>
          <w:rtl/>
        </w:rPr>
        <w:t xml:space="preserve">     </w:t>
      </w:r>
      <w:r w:rsidRPr="006E318B">
        <w:rPr>
          <w:rFonts w:cs="David"/>
          <w:rtl/>
        </w:rPr>
        <w:t xml:space="preserve">שם:                           </w:t>
      </w:r>
      <w:r w:rsidRPr="006E318B">
        <w:rPr>
          <w:rFonts w:cs="David" w:hint="cs"/>
          <w:rtl/>
        </w:rPr>
        <w:t xml:space="preserve">                             </w:t>
      </w:r>
      <w:r w:rsidRPr="006E318B">
        <w:rPr>
          <w:rFonts w:cs="David"/>
          <w:rtl/>
        </w:rPr>
        <w:t xml:space="preserve">         חתימה: </w:t>
      </w:r>
    </w:p>
    <w:p w:rsidR="003E4B53" w:rsidRPr="006E318B" w:rsidRDefault="003E4B53" w:rsidP="003E4B53">
      <w:pPr>
        <w:ind w:left="-19"/>
        <w:rPr>
          <w:rFonts w:cs="David"/>
          <w:u w:val="single"/>
          <w:rtl/>
        </w:rPr>
      </w:pPr>
      <w:r w:rsidRPr="006E318B">
        <w:rPr>
          <w:rFonts w:cs="David"/>
          <w:noProof/>
          <w:rtl/>
        </w:rPr>
        <mc:AlternateContent>
          <mc:Choice Requires="wps">
            <w:drawing>
              <wp:anchor distT="0" distB="0" distL="114300" distR="114300" simplePos="0" relativeHeight="251661312" behindDoc="0" locked="0" layoutInCell="1" allowOverlap="1" wp14:anchorId="228F5623" wp14:editId="6FE84B0D">
                <wp:simplePos x="0" y="0"/>
                <wp:positionH relativeFrom="page">
                  <wp:posOffset>1141095</wp:posOffset>
                </wp:positionH>
                <wp:positionV relativeFrom="paragraph">
                  <wp:posOffset>15875</wp:posOffset>
                </wp:positionV>
                <wp:extent cx="1645920" cy="0"/>
                <wp:effectExtent l="7620" t="11430" r="13335" b="762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2"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85pt,1.25pt" to="21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">
                <w10:wrap anchorx="page"/>
              </v:line>
            </w:pict>
          </mc:Fallback>
        </mc:AlternateContent>
      </w:r>
      <w:r w:rsidRPr="006E318B">
        <w:rPr>
          <w:rFonts w:cs="David"/>
          <w:noProof/>
          <w:rtl/>
        </w:rPr>
        <mc:AlternateContent>
          <mc:Choice Requires="wps">
            <w:drawing>
              <wp:anchor distT="0" distB="0" distL="114300" distR="114300" simplePos="0" relativeHeight="251660288" behindDoc="0" locked="0" layoutInCell="1" allowOverlap="1" wp14:anchorId="3D941B1C" wp14:editId="75E0DA1C">
                <wp:simplePos x="0" y="0"/>
                <wp:positionH relativeFrom="page">
                  <wp:posOffset>3655695</wp:posOffset>
                </wp:positionH>
                <wp:positionV relativeFrom="paragraph">
                  <wp:posOffset>15875</wp:posOffset>
                </wp:positionV>
                <wp:extent cx="1943100" cy="0"/>
                <wp:effectExtent l="7620" t="11430" r="11430" b="762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מחבר ישר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85pt,1.25pt" to="44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">
                <w10:wrap anchorx="page"/>
              </v:line>
            </w:pict>
          </mc:Fallback>
        </mc:AlternateContent>
      </w:r>
    </w:p>
    <w:sectPr w:rsidR="003E4B53" w:rsidRPr="006E318B" w:rsidSect="005B6944">
      <w:pgSz w:w="11906" w:h="16838"/>
      <w:pgMar w:top="1440" w:right="2268"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32C"/>
    <w:multiLevelType w:val="hybridMultilevel"/>
    <w:tmpl w:val="14CC4798"/>
    <w:lvl w:ilvl="0" w:tplc="D9CCE9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1317C"/>
    <w:multiLevelType w:val="hybridMultilevel"/>
    <w:tmpl w:val="20EECF14"/>
    <w:lvl w:ilvl="0" w:tplc="D032C6D2">
      <w:start w:val="2"/>
      <w:numFmt w:val="hebrew1"/>
      <w:lvlText w:val="%1."/>
      <w:lvlJc w:val="left"/>
      <w:pPr>
        <w:tabs>
          <w:tab w:val="num" w:pos="341"/>
        </w:tabs>
        <w:ind w:left="341" w:hanging="360"/>
      </w:pPr>
      <w:rPr>
        <w:rFonts w:hint="default"/>
      </w:rPr>
    </w:lvl>
    <w:lvl w:ilvl="1" w:tplc="04090019">
      <w:start w:val="1"/>
      <w:numFmt w:val="lowerLetter"/>
      <w:lvlText w:val="%2."/>
      <w:lvlJc w:val="left"/>
      <w:pPr>
        <w:tabs>
          <w:tab w:val="num" w:pos="1061"/>
        </w:tabs>
        <w:ind w:left="1061" w:hanging="360"/>
      </w:pPr>
    </w:lvl>
    <w:lvl w:ilvl="2" w:tplc="0409001B">
      <w:start w:val="1"/>
      <w:numFmt w:val="lowerRoman"/>
      <w:lvlText w:val="%3."/>
      <w:lvlJc w:val="right"/>
      <w:pPr>
        <w:tabs>
          <w:tab w:val="num" w:pos="1781"/>
        </w:tabs>
        <w:ind w:left="1781" w:hanging="180"/>
      </w:pPr>
    </w:lvl>
    <w:lvl w:ilvl="3" w:tplc="0409000F" w:tentative="1">
      <w:start w:val="1"/>
      <w:numFmt w:val="decimal"/>
      <w:lvlText w:val="%4."/>
      <w:lvlJc w:val="left"/>
      <w:pPr>
        <w:tabs>
          <w:tab w:val="num" w:pos="2501"/>
        </w:tabs>
        <w:ind w:left="2501" w:hanging="360"/>
      </w:pPr>
    </w:lvl>
    <w:lvl w:ilvl="4" w:tplc="04090019" w:tentative="1">
      <w:start w:val="1"/>
      <w:numFmt w:val="lowerLetter"/>
      <w:lvlText w:val="%5."/>
      <w:lvlJc w:val="left"/>
      <w:pPr>
        <w:tabs>
          <w:tab w:val="num" w:pos="3221"/>
        </w:tabs>
        <w:ind w:left="3221" w:hanging="360"/>
      </w:pPr>
    </w:lvl>
    <w:lvl w:ilvl="5" w:tplc="0409001B" w:tentative="1">
      <w:start w:val="1"/>
      <w:numFmt w:val="lowerRoman"/>
      <w:lvlText w:val="%6."/>
      <w:lvlJc w:val="right"/>
      <w:pPr>
        <w:tabs>
          <w:tab w:val="num" w:pos="3941"/>
        </w:tabs>
        <w:ind w:left="3941" w:hanging="180"/>
      </w:pPr>
    </w:lvl>
    <w:lvl w:ilvl="6" w:tplc="0409000F" w:tentative="1">
      <w:start w:val="1"/>
      <w:numFmt w:val="decimal"/>
      <w:lvlText w:val="%7."/>
      <w:lvlJc w:val="left"/>
      <w:pPr>
        <w:tabs>
          <w:tab w:val="num" w:pos="4661"/>
        </w:tabs>
        <w:ind w:left="4661" w:hanging="360"/>
      </w:pPr>
    </w:lvl>
    <w:lvl w:ilvl="7" w:tplc="04090019" w:tentative="1">
      <w:start w:val="1"/>
      <w:numFmt w:val="lowerLetter"/>
      <w:lvlText w:val="%8."/>
      <w:lvlJc w:val="left"/>
      <w:pPr>
        <w:tabs>
          <w:tab w:val="num" w:pos="5381"/>
        </w:tabs>
        <w:ind w:left="5381" w:hanging="360"/>
      </w:pPr>
    </w:lvl>
    <w:lvl w:ilvl="8" w:tplc="0409001B" w:tentative="1">
      <w:start w:val="1"/>
      <w:numFmt w:val="lowerRoman"/>
      <w:lvlText w:val="%9."/>
      <w:lvlJc w:val="right"/>
      <w:pPr>
        <w:tabs>
          <w:tab w:val="num" w:pos="6101"/>
        </w:tabs>
        <w:ind w:left="610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53"/>
    <w:rsid w:val="00081DF9"/>
    <w:rsid w:val="003E4B53"/>
    <w:rsid w:val="006E318B"/>
    <w:rsid w:val="00777ED9"/>
    <w:rsid w:val="009A5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5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1579</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cp:lastModifiedBy>
  <cp:revision>2</cp:revision>
  <dcterms:created xsi:type="dcterms:W3CDTF">2018-12-12T06:57:00Z</dcterms:created>
  <dcterms:modified xsi:type="dcterms:W3CDTF">2018-12-12T06:57:00Z</dcterms:modified>
</cp:coreProperties>
</file>